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4164D" w14:textId="77777777" w:rsidR="0022452A" w:rsidRDefault="003A0C36">
      <w:pPr>
        <w:spacing w:after="0"/>
        <w:jc w:val="center"/>
        <w:rPr>
          <w:b/>
        </w:rPr>
      </w:pPr>
      <w:r>
        <w:rPr>
          <w:b/>
        </w:rPr>
        <w:t>Сообщение</w:t>
      </w:r>
    </w:p>
    <w:p w14:paraId="0E087FF0" w14:textId="77777777" w:rsidR="0022452A" w:rsidRDefault="003A0C36">
      <w:pPr>
        <w:spacing w:after="0"/>
        <w:jc w:val="center"/>
        <w:rPr>
          <w:b/>
        </w:rPr>
      </w:pPr>
      <w:r>
        <w:rPr>
          <w:b/>
        </w:rPr>
        <w:t>о возможном установлении публичного сервитута в целях</w:t>
      </w:r>
    </w:p>
    <w:p w14:paraId="7720C651" w14:textId="77777777" w:rsidR="0022452A" w:rsidRDefault="003A0C36">
      <w:pPr>
        <w:spacing w:after="0"/>
        <w:jc w:val="center"/>
        <w:rPr>
          <w:b/>
          <w:bCs/>
        </w:rPr>
      </w:pPr>
      <w:r>
        <w:rPr>
          <w:b/>
        </w:rPr>
        <w:t>размещения (эксплуатации) объекта электросетевого хозяйства «</w:t>
      </w:r>
      <w:r>
        <w:rPr>
          <w:b/>
        </w:rPr>
        <w:t>Высоковольтная линия электропередачи ВЛ-10 кВ «Ханты-Мансийская - Ярки – Базьяны», расположенного в двух муниципальных образованиях Ханты-Мансийского автономного округа – Югры</w:t>
      </w:r>
    </w:p>
    <w:p w14:paraId="3F65111B" w14:textId="77777777" w:rsidR="0022452A" w:rsidRDefault="0022452A">
      <w:pPr>
        <w:spacing w:after="0"/>
        <w:jc w:val="center"/>
        <w:rPr>
          <w:b/>
        </w:rPr>
      </w:pPr>
    </w:p>
    <w:p w14:paraId="234E0011" w14:textId="77777777" w:rsidR="0022452A" w:rsidRDefault="003A0C36">
      <w:pPr>
        <w:spacing w:after="0"/>
        <w:ind w:firstLine="709"/>
        <w:jc w:val="both"/>
      </w:pPr>
      <w:r>
        <w:t>В соответствии со статьей 39.42 Земельного кодекса Российской Федерации, в связи с ходатайством акционерного общества</w:t>
      </w:r>
      <w:r>
        <w:rPr>
          <w:szCs w:val="28"/>
        </w:rPr>
        <w:t xml:space="preserve"> «Россети Тюмень»</w:t>
      </w:r>
      <w:r>
        <w:t>, Департамент по управлению государственным имуществом Ханты-Мансийского автономного округа – Югры информирует</w:t>
      </w:r>
      <w:r>
        <w:br/>
        <w:t>о возможном установлении публичного сервитута с целью размещения (эксплуатации) объекта электросетевого хозяйства «Высоковольтная линия электропередачи ВЛ-10 кВ «Ханты-Мансийская – Ярки – Базьяны», расположенного в двух муниципальных образованиях Ханты-Мансийского автономного округа – Югры: г. Ханты-Мансийск и Ханты-Мансийский район</w:t>
      </w:r>
      <w:r>
        <w:rPr>
          <w:bCs/>
        </w:rPr>
        <w:t>.</w:t>
      </w:r>
    </w:p>
    <w:p w14:paraId="02655C0E" w14:textId="77777777" w:rsidR="0022452A" w:rsidRDefault="0022452A">
      <w:pPr>
        <w:spacing w:after="0"/>
        <w:ind w:firstLine="709"/>
        <w:jc w:val="center"/>
        <w:rPr>
          <w:b/>
        </w:rPr>
      </w:pPr>
    </w:p>
    <w:p w14:paraId="05892A54" w14:textId="77777777" w:rsidR="0022452A" w:rsidRDefault="003A0C36">
      <w:pPr>
        <w:pStyle w:val="af8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Наименование уполномоченного органа, которым рассматривается ходатайство об установлении публичного сервитута.</w:t>
      </w:r>
    </w:p>
    <w:p w14:paraId="7A29968E" w14:textId="77777777" w:rsidR="0022452A" w:rsidRDefault="003A0C36">
      <w:pPr>
        <w:pStyle w:val="af8"/>
        <w:ind w:left="0" w:firstLine="709"/>
        <w:jc w:val="both"/>
      </w:pPr>
      <w:r>
        <w:t>Департамент по управлению государственным имуществом Ханты-Мансийского автономного округа – Югры.</w:t>
      </w:r>
    </w:p>
    <w:p w14:paraId="2881C5B5" w14:textId="77777777" w:rsidR="0022452A" w:rsidRDefault="0022452A">
      <w:pPr>
        <w:pStyle w:val="af8"/>
        <w:ind w:left="0" w:firstLine="709"/>
        <w:jc w:val="both"/>
      </w:pPr>
    </w:p>
    <w:p w14:paraId="158A6C53" w14:textId="77777777" w:rsidR="0022452A" w:rsidRDefault="003A0C36">
      <w:pPr>
        <w:pStyle w:val="af8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Цели установления публичного сервитута.</w:t>
      </w:r>
    </w:p>
    <w:p w14:paraId="7A6A6F23" w14:textId="77777777" w:rsidR="0022452A" w:rsidRDefault="003A0C36">
      <w:pPr>
        <w:spacing w:after="0"/>
        <w:ind w:firstLine="708"/>
        <w:jc w:val="both"/>
        <w:rPr>
          <w:b/>
        </w:rPr>
      </w:pPr>
      <w:r>
        <w:t>Размещение (эксплуатация) объекта электросетевого хозяйства «Высоковольтная линия электропередачи ВЛ-10 кВ «Ханты-Мансийская – Ярки – Базьяны», расположенного в двух муниципальных образованиях Ханты-Мансийского автономного округа – Югры: г. Ханты-Мансийск и Ханты-Мансийский район</w:t>
      </w:r>
      <w:r>
        <w:rPr>
          <w:bCs/>
        </w:rPr>
        <w:t>.</w:t>
      </w:r>
    </w:p>
    <w:p w14:paraId="60367A63" w14:textId="77777777" w:rsidR="0022452A" w:rsidRDefault="0022452A">
      <w:pPr>
        <w:spacing w:after="0"/>
        <w:ind w:firstLine="709"/>
        <w:jc w:val="both"/>
      </w:pPr>
    </w:p>
    <w:p w14:paraId="25021EBA" w14:textId="77777777" w:rsidR="0022452A" w:rsidRDefault="003A0C36">
      <w:pPr>
        <w:pStyle w:val="af8"/>
        <w:numPr>
          <w:ilvl w:val="0"/>
          <w:numId w:val="2"/>
        </w:numPr>
        <w:spacing w:after="0"/>
        <w:ind w:left="0" w:firstLine="709"/>
        <w:jc w:val="both"/>
        <w:rPr>
          <w:b/>
        </w:rPr>
      </w:pPr>
      <w:r>
        <w:rPr>
          <w:b/>
        </w:rPr>
        <w:t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отношении которых испрашивается публичный сервитут.</w:t>
      </w:r>
    </w:p>
    <w:p w14:paraId="5D619B96" w14:textId="77777777" w:rsidR="0022452A" w:rsidRDefault="0022452A">
      <w:pPr>
        <w:jc w:val="both"/>
        <w:rPr>
          <w:b/>
          <w:sz w:val="18"/>
        </w:rPr>
        <w:sectPr w:rsidR="0022452A">
          <w:headerReference w:type="default" r:id="rId7"/>
          <w:headerReference w:type="first" r:id="rId8"/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tbl>
      <w:tblPr>
        <w:tblW w:w="14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75"/>
        <w:gridCol w:w="2449"/>
        <w:gridCol w:w="3260"/>
        <w:gridCol w:w="3686"/>
        <w:gridCol w:w="2976"/>
      </w:tblGrid>
      <w:tr w:rsidR="0022452A" w14:paraId="4EEFD5C5" w14:textId="77777777">
        <w:trPr>
          <w:cantSplit/>
          <w:trHeight w:val="20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9AB76A" w14:textId="77777777" w:rsidR="0022452A" w:rsidRDefault="003A0C3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lastRenderedPageBreak/>
              <w:t>№ п/п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E7B22E4" w14:textId="77777777" w:rsidR="0022452A" w:rsidRDefault="003A0C36">
            <w:pPr>
              <w:spacing w:after="0" w:line="240" w:lineRule="auto"/>
              <w:ind w:left="-113" w:right="-108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Муниципальное образование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14F66650" w14:textId="77777777" w:rsidR="0022452A" w:rsidRDefault="003A0C3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Кадастровый номер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BFCA9A" w14:textId="77777777" w:rsidR="0022452A" w:rsidRDefault="003A0C3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Категория земель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CC50FC" w14:textId="77777777" w:rsidR="0022452A" w:rsidRDefault="003A0C3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Адрес (местоположение)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4BA1A0" w14:textId="77777777" w:rsidR="0022452A" w:rsidRDefault="003A0C3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Вид разрешенного</w:t>
            </w:r>
          </w:p>
          <w:p w14:paraId="348434F1" w14:textId="77777777" w:rsidR="0022452A" w:rsidRDefault="003A0C3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использования</w:t>
            </w:r>
          </w:p>
        </w:tc>
      </w:tr>
      <w:tr w:rsidR="0022452A" w14:paraId="10B95F61" w14:textId="7777777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E8C6B3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A1B9C97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Align w:val="center"/>
          </w:tcPr>
          <w:p w14:paraId="5053255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86:02:0000000:135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CC8EAA" w14:textId="77777777" w:rsidR="0022452A" w:rsidRDefault="003A0C36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89E699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р-н Ханты-Мансийский, в районе п. Ярки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60696D" w14:textId="77777777" w:rsidR="0022452A" w:rsidRDefault="003A0C36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размещения автомобильных дорог</w:t>
            </w:r>
          </w:p>
        </w:tc>
      </w:tr>
      <w:tr w:rsidR="0022452A" w14:paraId="6123495D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328CCB7B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5E66ECD9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2D991F65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86:02:0000000:212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6562202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11638909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Ханты-Мансийский район, Вл-10 Кв Ханты-Мансийская-Базьяны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328CDDBC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обслуживания линии электропередачи Вл-10 кВ</w:t>
            </w:r>
          </w:p>
        </w:tc>
      </w:tr>
      <w:tr w:rsidR="0022452A" w14:paraId="500A7533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21C26D59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3AE9ACC6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3195FFAC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86:02:0000000:215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27E37DC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1F31CC9D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р-н Ханты-Мансийский, ВЛ-110 кВ Снежная-Ханты-Мансийск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548366C5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под объекты инженерного оборудования - электроснабжения</w:t>
            </w:r>
          </w:p>
        </w:tc>
      </w:tr>
      <w:tr w:rsidR="0022452A" w14:paraId="6B35C8B3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3C3EF301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55FD402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6F9333B7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86:02:0000000:298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7D33F6FA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4D96CCA1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АО Ханты-Мансийский Автономный округ - Югра, р-н Ханты-Мансийский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D35276A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эксплуатации газопровода «Газопровод-отвод на ГРП Шапша»</w:t>
            </w:r>
          </w:p>
        </w:tc>
      </w:tr>
      <w:tr w:rsidR="0022452A" w14:paraId="119B9C11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96167E7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5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78DBB98B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206A054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86:02:0000000:300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1E595155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6391E9DE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р-н Ханты-Мансийский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FC5C821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эксплуатации газопровода «Газопровод для газоснабжения г.Ханты-Мансийска, 3-й пусковой комплекс»</w:t>
            </w:r>
          </w:p>
        </w:tc>
      </w:tr>
      <w:tr w:rsidR="0022452A" w14:paraId="1650D581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19BEF83E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4E46219D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73845BA0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86:02:0000000:303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37BBEFED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3FF03907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 Ханты-Мансийский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7DC8AAE4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эксплуатации газопровода «Газопровод-отвод на ГРП Базьяны»</w:t>
            </w:r>
          </w:p>
        </w:tc>
      </w:tr>
      <w:tr w:rsidR="0022452A" w14:paraId="5D93BD5C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361B8643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58FA8E5B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1F3426FB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86:02:0000000:8470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2EC83092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50FC0C28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автономный округ - Югра, Ханты-Мансийский район, д. Ярки, ул. Кедровая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706B406E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Улично-дорожная сеть</w:t>
            </w:r>
          </w:p>
        </w:tc>
      </w:tr>
      <w:tr w:rsidR="0022452A" w14:paraId="46D06C0C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7D466F0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7A7DC9F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46BA258E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86:02:0000000:8935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E3F992A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18E3E5A2" w14:textId="77777777" w:rsidR="0022452A" w:rsidRDefault="003A0C3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Российская Федерация, Ханты-Мансийский автономный округ - Югра, Ханты-Мансийский район,</w:t>
            </w:r>
          </w:p>
          <w:p w14:paraId="79ED379D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д. Ярки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1C7B71FB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земельные участки (территории) общего пользования</w:t>
            </w:r>
          </w:p>
        </w:tc>
      </w:tr>
      <w:tr w:rsidR="0022452A" w14:paraId="2730B482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44CDD53C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77A4693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18F23ED6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86:02:0000000:8936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20614B85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Категория не установлена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4F9AF47F" w14:textId="77777777" w:rsidR="0022452A" w:rsidRDefault="003A0C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Ханты-Мансийский автономный округ - Югра, Ханты-Мансийский район, ур. Таволожное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06A29B69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ведения личного подсобного хозяйства</w:t>
            </w:r>
          </w:p>
        </w:tc>
      </w:tr>
      <w:tr w:rsidR="0022452A" w14:paraId="50712920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12899CE5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4454C379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02DBE156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86:02:0000000:97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86054B1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деятельности, земли обороны, безопасности и земли иного специального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329DE9D6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Ханты-Мансийский автономный округ - Югра, р-н Ханты-Мансийский, Автодорога г.Тюмень-г.Ханты-Мансийск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F2097EC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Автомобильный транспорт</w:t>
            </w:r>
          </w:p>
        </w:tc>
      </w:tr>
      <w:tr w:rsidR="0022452A" w14:paraId="6DE34243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20439C26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5CCA2A61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52C8BD81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86:02:1001001:1156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7A1AD7C6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72D4C5EE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СОТ Учитель, уч. 10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7BA372A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34F87B19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4271F5C8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8EED3CC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6D40004A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86:02:1001001:1164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B580627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0AF0D5F8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СОТ Учитель, уч. 6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544D4FBA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594B9DB0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3B973078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322B42E3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40B1C965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86:02:1001001:1199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7F87F3BD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1D9EA7E0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СОТ Тайга-1, уч. 5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A9B0CEC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6974B5F4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44ED4E9D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5EEDC98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635940D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86:02:1001001:1208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72198185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578AD076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СОТ Учитель, уч. 1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036C3688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2C3949CB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3D753479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546ACFD6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20B42254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86:02:1001001:1245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3995C556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Земли сельскохозяйственного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41C03F65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Местоположение установлено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относительно ориентира, расположенного за пределами участка. Почтовый </w:t>
            </w:r>
            <w:r>
              <w:rPr>
                <w:rFonts w:eastAsia="Times New Roman" w:cs="Times New Roman"/>
                <w:color w:val="000000"/>
                <w:sz w:val="22"/>
              </w:rPr>
              <w:t>адрес ориентира: анты-Мансийский автономный округ - Югра, г. Ханты-Мансийск, СОК Тайга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074CE6A7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для садоводства и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огородничества</w:t>
            </w:r>
          </w:p>
        </w:tc>
      </w:tr>
      <w:tr w:rsidR="0022452A" w14:paraId="0905C9A5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2CD0C245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16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5FB99C85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6EB670C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86:02:1001001:1262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8119A05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064EAB47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СОТ Учитель-3, уч. 14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130D8721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27F51613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3E156B73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56C7F092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4F64EA0E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86:02:1001001:140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D73ECD5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135187BD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Ханты-Мансийский район, СОТ Прогресс, уч. 15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39D127EA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ведения садоводства и огородничества</w:t>
            </w:r>
          </w:p>
        </w:tc>
      </w:tr>
      <w:tr w:rsidR="0022452A" w14:paraId="4E062CDA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05C971F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7B1E26EC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4EC82173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86:02:1001001:141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EB8086C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25281AA9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автономный округ - Югра, Ханты-Мансийский район, СОТ Прогресс, уч. 12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0E938FF4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ведения садоводства и огородничества</w:t>
            </w:r>
          </w:p>
        </w:tc>
      </w:tr>
      <w:tr w:rsidR="0022452A" w14:paraId="5D116A66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5DF37D49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611A4E6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493ED36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86:02:1001001:1710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0A411EA4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7F413598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СОТ «Стоматолог», участок №17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03B1F505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сельскохозяйственного назначения</w:t>
            </w:r>
          </w:p>
        </w:tc>
      </w:tr>
      <w:tr w:rsidR="0022452A" w14:paraId="3B322367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02BC3FE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A0AA132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Ханты-Мансийский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район</w:t>
            </w:r>
          </w:p>
        </w:tc>
        <w:tc>
          <w:tcPr>
            <w:tcW w:w="2449" w:type="dxa"/>
            <w:vMerge w:val="restart"/>
            <w:vAlign w:val="center"/>
          </w:tcPr>
          <w:p w14:paraId="74D6BE4C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86:02:1001001:201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D4F6E9B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1B531A09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расположенного за пределами участка. Почтовый адрес ориентира: Ханты-Мансийский автономный округ - Югра, Ханты-Мансийский район, СОТ Прогресс, уч. 3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5E1A8A22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Для ведения садоводства и огородничества</w:t>
            </w:r>
          </w:p>
        </w:tc>
      </w:tr>
      <w:tr w:rsidR="0022452A" w14:paraId="203513D1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D84F339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40738C27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2BD481B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86:02:1001001:2099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1281499C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04F1B061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за пределами участка. Почтовый </w:t>
            </w:r>
            <w:r>
              <w:rPr>
                <w:rFonts w:eastAsia="Times New Roman" w:cs="Times New Roman"/>
                <w:color w:val="000000"/>
                <w:sz w:val="22"/>
              </w:rPr>
              <w:t>адрес ориентира: Ханты-Мансийский автономный округ - Югра, г. Ханты-Мансийск, СОТ «Учитель», участок №22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47083063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5E50479B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2F460834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CB56D1D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4727AA2E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86:02:1001001:210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57B88CD6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5DFFDDAF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Ханты-Мансийский район, СОТ Прогресс, уч. 8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3BE86AA6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ведения садоводства и огородничества</w:t>
            </w:r>
          </w:p>
        </w:tc>
      </w:tr>
      <w:tr w:rsidR="0022452A" w14:paraId="34F5C08C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48D7F554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1FEB6033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23D63F59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86:02:1001001:2245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D49035C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2512CBF2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СОК «Тайга», участок № 1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5D26CF90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2BF97563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52E890A7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3F022FAF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51EC1E52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86:02:1001001:2505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A541025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35FC4BE9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939-938 км. Федеральной трассы Р 404 Ханты-Мансийск-Тобольск-Тюмень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AF8F5C6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Автомобильный транспорт</w:t>
            </w:r>
          </w:p>
        </w:tc>
      </w:tr>
      <w:tr w:rsidR="0022452A" w14:paraId="4D90BA4C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1C19233F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0B69D7EB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768D1667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86:02:1001001:3053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1DA16AED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548FC32A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автономный округ - Югра, г. Ханты-Мансийск, СОТ Стоматолог, уч. 18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A3EFD86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сельскохозяйственного назначения</w:t>
            </w:r>
          </w:p>
        </w:tc>
      </w:tr>
      <w:tr w:rsidR="0022452A" w14:paraId="1EF2764F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4447CD6D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11A0A3F2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5ABE2A1E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86:02:1001001:3054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C62AB5F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005539A0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автономный округ - Югра, г. Ханты-Мансийск, СОТ Стоматолог, уч. 18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09067FE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сельскохозяйственного назначения</w:t>
            </w:r>
          </w:p>
        </w:tc>
      </w:tr>
      <w:tr w:rsidR="0022452A" w14:paraId="1691C6A8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56B1804D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7293EE60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302CC200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86:02:1001001:3087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01B4DD8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72863B1F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Российская Федерация, Ханты-Мансийский автономный округ - Югра, г Ханты-Мансийск, СОК «Стоматолог», уч. № 16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297046E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ведения садоводства и огородничества</w:t>
            </w:r>
          </w:p>
        </w:tc>
      </w:tr>
      <w:tr w:rsidR="0022452A" w14:paraId="22BD56B2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717ED493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9ADF86D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12202C2A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86:02:1001001:358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774B146E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165BC39D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СОТ Прогресс, уч. 1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596C170E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582DBCD9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54B39FA3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0A001A2B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40F890F4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86:02:1001001:380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1ADDB65C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46A9B978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автономный округ - Югра, г. Ханты-Мансийск, СОТ Прогресс, уч. 18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783D0675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11F87962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6DB2C4E5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7E386CE4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55B64FA7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86:02:1001001:390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E1A9801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6D462C23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Ханты-Мансийский район, СОТ Стоматолог, уч. 20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38182962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0C1D2458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45563D8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5AE414A2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Ханты-Мансийский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район</w:t>
            </w:r>
          </w:p>
        </w:tc>
        <w:tc>
          <w:tcPr>
            <w:tcW w:w="2449" w:type="dxa"/>
            <w:vMerge w:val="restart"/>
            <w:vAlign w:val="center"/>
          </w:tcPr>
          <w:p w14:paraId="7AF8696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86:02:1001001:59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26F0C3D4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Категория не установлена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7D955808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автономный округ - Югра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55F17B3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</w:tr>
      <w:tr w:rsidR="0022452A" w14:paraId="36040366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5507F02D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C95CEA2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0A24DFFE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86:02:1001001:732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3B1BD29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14B295FB" w14:textId="77777777" w:rsidR="0022452A" w:rsidRDefault="003A0C3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СОТ Агата ,уч 21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230679F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08898ECE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53032237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3A4480BB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710B5D39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86:02:1001001:753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5C0444FF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2AD7DD0E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за пределами участка. Почтовый </w:t>
            </w:r>
            <w:r>
              <w:rPr>
                <w:rFonts w:eastAsia="Times New Roman" w:cs="Times New Roman"/>
                <w:color w:val="000000"/>
                <w:sz w:val="22"/>
              </w:rPr>
              <w:t>адрес ориентира: Ханты-Мансийский автономный округ - Югра, г. Ханты-Мансийск, СОТ Агата ,уч 33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36482393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1E7DB02F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2038247E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4DCBD55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43582B43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86:02:1001001:785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28808AD3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665A8031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СОТ Стоматолог, уч. 19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38F4B2D7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ведения садоводства и огородничества</w:t>
            </w:r>
          </w:p>
        </w:tc>
      </w:tr>
      <w:tr w:rsidR="0022452A" w14:paraId="5CEF8988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56DCB8E4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6CADD70C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641FC77E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86:02:1001003:1702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32350869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3790839B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р-н Ханты-Мансийский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3E159485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эксплуатации газопровода «Газопровод-отвод на ГРС Ярки»</w:t>
            </w:r>
          </w:p>
        </w:tc>
      </w:tr>
      <w:tr w:rsidR="0022452A" w14:paraId="2F405F52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6C7C10BA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6E9AA61B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Ханты-Мансийский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район</w:t>
            </w:r>
          </w:p>
        </w:tc>
        <w:tc>
          <w:tcPr>
            <w:tcW w:w="2449" w:type="dxa"/>
            <w:vMerge w:val="restart"/>
            <w:vAlign w:val="center"/>
          </w:tcPr>
          <w:p w14:paraId="3DE3416F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86:02:1001003:3622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52522141" w14:textId="77777777" w:rsidR="0022452A" w:rsidRDefault="003A0C3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Земли промышленности, энергетики, транспорта, связи,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33D2A3F7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Ханты-Мансийский автономный округ-Югра, Ханты-Мансийский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район, в районе 930 км автодороги г.Тюмень - г.Ханты-Мансийск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32E8FD0B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Под строительство Дома приемов</w:t>
            </w:r>
          </w:p>
        </w:tc>
      </w:tr>
      <w:tr w:rsidR="0022452A" w14:paraId="0ECC07BB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53959BD6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D8852C9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61DCAE07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86:02:1001003:6981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A0D278B" w14:textId="77777777" w:rsidR="0022452A" w:rsidRDefault="003A0C3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15B2FA02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Российская Федерация, Ханты-Мансийский автономный округ - Югра, Ханты-Мансийский район, в районе 930 км автодороги г. Тюмень - г. Ханты-Мансийск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0E2DD188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Образование и просвещение (код 3,5)</w:t>
            </w:r>
          </w:p>
        </w:tc>
      </w:tr>
      <w:tr w:rsidR="0022452A" w14:paraId="0DA0635B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445142B0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7C7824CA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282844D5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86:02:1001003:6986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2BE56524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1A65CDAD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Российская Федерация, Ханты-Мансийский автономный округ - Югра, Ханты-Мансийский район, в районе 930 км автодороги г. Тюмень-г. Ханты-Мансийск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4E903725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Образование и просвещение (код 3.5)</w:t>
            </w:r>
          </w:p>
        </w:tc>
      </w:tr>
      <w:tr w:rsidR="0022452A" w14:paraId="2750FD29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5D105686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56D442EC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28183552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86:02:1201001:151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3C25F9C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12DAAED4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р-н Ханты-Мансийский, д. Ярки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A71B59B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эксплуатации газопровода «Газопровод-отвод на ГРП Базьяны»</w:t>
            </w:r>
          </w:p>
        </w:tc>
      </w:tr>
      <w:tr w:rsidR="0022452A" w14:paraId="410B1876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690CDF6A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DE3D753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18C8619F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86:02:1201001:48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5A55DBC3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2ADCC13A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в границах участка.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Почтовый адрес ориентира: АО Ханты-Мансийский Автономный округ - Югра, р-н Ханты-Мансийский, д. Ярки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71ED8B6F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под индивидуальный огород</w:t>
            </w:r>
          </w:p>
        </w:tc>
      </w:tr>
      <w:tr w:rsidR="0022452A" w14:paraId="7D735B17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61B63983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6C93DD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1156467D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86:02:1201001:49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35DAD3AC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26F7320C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р-н Ханты-Мансийский, д. Ярки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7447B18D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общего пользования</w:t>
            </w:r>
          </w:p>
        </w:tc>
      </w:tr>
      <w:tr w:rsidR="0022452A" w14:paraId="0CB05BFE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4D7A7EB6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6F5BE19C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32EB012E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86:02:1202001:105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7C98FD93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1444F5A1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р-н Ханты-Мансийский, с. Базьяны.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348FD377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размещения огорода</w:t>
            </w:r>
          </w:p>
        </w:tc>
      </w:tr>
      <w:tr w:rsidR="0022452A" w14:paraId="63D007AD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64C5D7FE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14FC185F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263FB9F9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86:02:1202001:106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75CE478A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059B8148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р-н Ханты-Мансийский, с. Базьяны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39BB5C48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размещения огорода</w:t>
            </w:r>
          </w:p>
        </w:tc>
      </w:tr>
      <w:tr w:rsidR="0022452A" w14:paraId="09A533DD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3EC369AA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69B97539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0AD2FD14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86:02:1202001:109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5B4394EC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4AB50577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р-н Ханты-Мансийский, с. Базьяны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1D9F7701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размещения огорода</w:t>
            </w:r>
          </w:p>
        </w:tc>
      </w:tr>
      <w:tr w:rsidR="0022452A" w14:paraId="53C2E235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21C3583D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45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5E1CE36A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154D4FBF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86:02:1202001:110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51F91DFD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5D005750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р-н Ханты-Мансийский, с. Базьяны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7122812F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размещения огорода</w:t>
            </w:r>
          </w:p>
        </w:tc>
      </w:tr>
      <w:tr w:rsidR="0022452A" w14:paraId="24909C82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766CE816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4B10963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565FB07E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86:02:1202001:196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3002BCEC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741679D4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р-н Ханты-Мансийский, с. Базьяны, ВЛ-10 кВ Ханты-Мансийская-Базьяны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1D4CC0E4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обслуживания линии электропередач Вл-10 кВ</w:t>
            </w:r>
          </w:p>
        </w:tc>
      </w:tr>
      <w:tr w:rsidR="0022452A" w14:paraId="162F05A7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5AD0EB1C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1BD880BE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5BCFBE41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86:02:1202001:560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BC2BD85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08ED8577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автономный округ - Югра, Ханты-Мансийский р-н, с. Базьяны, район котельной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1B25DA29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Сельскохозяйственное использование</w:t>
            </w:r>
          </w:p>
        </w:tc>
      </w:tr>
      <w:tr w:rsidR="0022452A" w14:paraId="20F01A40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24F89855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6FF8C559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35B7EAAF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86:02:1202001:561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BB2FF15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4CF0BBB8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автономный округ - Югра, Ханты-Мансийский р-н, с. Базьяны, район котельной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4A5E5BAF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Сельскохозяйственное использование</w:t>
            </w:r>
          </w:p>
        </w:tc>
      </w:tr>
      <w:tr w:rsidR="0022452A" w14:paraId="6195157B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362BBC47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46E2BE05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03A09193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86:02:1214001:115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1FD5A04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2F732C56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р-н Ханты-Мансийский, в районе д.Ярки, пр.Сухая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7078B3C2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ведения крестьянского (фермерского) хозяйства</w:t>
            </w:r>
          </w:p>
        </w:tc>
      </w:tr>
      <w:tr w:rsidR="0022452A" w14:paraId="260B3758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2F660134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7748E27B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42258A89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86:02:1214001:335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35407B5E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05C99793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в границах участка.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Почтовый адрес ориентира: АО Ханты-Мансийский Автономный округ - Югра, р-н Ханты-Мансийский, д. Ярки, (район расширения)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1C88E63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Улично-дорожная сеть</w:t>
            </w:r>
          </w:p>
        </w:tc>
      </w:tr>
      <w:tr w:rsidR="0022452A" w14:paraId="44E26B59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1756FA78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7ED39CB7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1730117E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86:02:1214001:3827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2A1BCFBD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Земли промышленности, энергетики, транспорта, связи, радиовещания, телевидения, информатики, земли </w:t>
            </w:r>
            <w:r>
              <w:rPr>
                <w:rFonts w:eastAsia="Times New Roman" w:cs="Times New Roman"/>
                <w:color w:val="000000"/>
                <w:sz w:val="22"/>
              </w:rPr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07FD4BA6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Автономный округ - Югра АО., Ханты-Мансийский р-н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1B4BC572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Недропользование</w:t>
            </w:r>
          </w:p>
        </w:tc>
      </w:tr>
      <w:tr w:rsidR="0022452A" w14:paraId="24CF9C66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3D3D135E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6B1CD569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4C341C4C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86:02:1214001:3837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062E72E5" w14:textId="77777777" w:rsidR="0022452A" w:rsidRDefault="003A0C3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3EFA6228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автономный округ - Югра, р-н Ханты-Мансийский, Южная часть Приобского месторождения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6945D64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Недропользование (код 6.1)</w:t>
            </w:r>
          </w:p>
        </w:tc>
      </w:tr>
      <w:tr w:rsidR="0022452A" w14:paraId="6CDF568F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4BAFAB14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D42F6AF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7CFE57EF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86:02:1214001:3965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4806D27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0DE8386E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автономный округ - Югра, Ханты-Мансийский район, д.Ярки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0C97D79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коммунальное обслуживание (сети водоснабжения)</w:t>
            </w:r>
          </w:p>
        </w:tc>
      </w:tr>
      <w:tr w:rsidR="0022452A" w14:paraId="14BC0EC1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4F08905A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1696B5D3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2ECA0D0F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86:02:1214001:4491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1863D523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48F46DA4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автономный округ - Югра, Ханты-Мансийский р-н, д. Ярки, ул. Брусничная, д. 31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41F02D2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индивидуального жилищного строительства</w:t>
            </w:r>
          </w:p>
        </w:tc>
      </w:tr>
      <w:tr w:rsidR="0022452A" w14:paraId="31BFFF6C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D8EBB23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37ADE9F5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25F5375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86:02:1214001:4703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B58EE8E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деятельности, земли обороны, безопасности и земли иного специального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2DC49148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Ханты-Мансийский автономный округ - Югра, Ханты-Мансийский район, Южная часть Приобского месторождения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9064CDF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недропользование</w:t>
            </w:r>
          </w:p>
        </w:tc>
      </w:tr>
      <w:tr w:rsidR="0022452A" w14:paraId="1D123DA9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2DB6A81B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535BCD6D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03E4C297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86:02:1214001:4777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7A09D539" w14:textId="77777777" w:rsidR="0022452A" w:rsidRDefault="003A0C3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6645D8A7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Российская Федерация, Ханты-Мансийский автономный округ - Югра, Ханты-Мансийский район, Южная часть Приобского месторождения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0955CB5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недропользование</w:t>
            </w:r>
          </w:p>
        </w:tc>
      </w:tr>
      <w:tr w:rsidR="0022452A" w14:paraId="462962DC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5FD42ED2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6A15117E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454CFB7F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86:02:1214001:5099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3559001E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32665597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Российская Федерация, Ханты-Мансийский автономный округ - Югра, Ханты-Мансийский район, район д.Ярки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1AEE61C4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земельные участки (территории) общего пользования</w:t>
            </w:r>
          </w:p>
        </w:tc>
      </w:tr>
      <w:tr w:rsidR="0022452A" w14:paraId="1F9754FF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3CC276C7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0B537681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1BF5EDE9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86:02:1214001:84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4B4BC37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64A56923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р-н Ханты-Мансийский, в районе с.Базьяны, пр.Фроловская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38BF57C8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сенокошения и выпаса скота</w:t>
            </w:r>
          </w:p>
        </w:tc>
      </w:tr>
      <w:tr w:rsidR="0022452A" w14:paraId="61A077F8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BA47D1A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4060065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3EE024C7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86:00:0000000:45200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37EFB2B8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01A8212D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автономный округ-Югра, г. Ханты-Мансийск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A0D7724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Отдых (рекреация)</w:t>
            </w:r>
          </w:p>
        </w:tc>
      </w:tr>
      <w:tr w:rsidR="0022452A" w14:paraId="036318E3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64274CE8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52BE4057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67B71E33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86:00:0000000:45404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770E6723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7E979708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автономный округ - Югра, г. Ханты-Мансийск, «Природный парк «Самаровский Чугас»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188A0EB6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Деятельность по особой охране и изучению природы</w:t>
            </w:r>
          </w:p>
        </w:tc>
      </w:tr>
      <w:tr w:rsidR="0022452A" w14:paraId="327DDF16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BBE7BDC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5A24DA9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5E8A22B6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86:12:0000000:121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7462838B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025D6D20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автономный округ - Югра, г Ханты-Мансийск, федеральная дорога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55302164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Земельные участки (территории) общего пользования</w:t>
            </w:r>
          </w:p>
        </w:tc>
      </w:tr>
      <w:tr w:rsidR="0022452A" w14:paraId="71D20503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21E40CBC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62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44C9558C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7AE3C01C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86:12:0000000:18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0E4DF3BA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5F8BDC4B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«Природный парк «Самаровский Чугас»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138F0C28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Деятельность по особой охране и изучению природы</w:t>
            </w:r>
          </w:p>
        </w:tc>
      </w:tr>
      <w:tr w:rsidR="0022452A" w14:paraId="36F1689C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211743EB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149563B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421F390C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86:12:0000000:26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2DC6BD5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1D21A87E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ВЛ 110-кВ Снежная-Ханты-Мансийск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F49A2A5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эксплуатации ВЛ 110-кВ Снежная-Ханты-Мансийск</w:t>
            </w:r>
          </w:p>
        </w:tc>
      </w:tr>
      <w:tr w:rsidR="0022452A" w14:paraId="69F21EE6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66470C40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4EADDC73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7EEF0283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86:12:0000000:267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32405A85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69DD6EC4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восточная часть города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EEF35DC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строительства объекта «ПС 110кВ АБЗ с ВЛ 110кВ»</w:t>
            </w:r>
          </w:p>
        </w:tc>
      </w:tr>
      <w:tr w:rsidR="0022452A" w14:paraId="27C1313D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8983FA4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53CE2123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25DA1C26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86:12:0000000:2703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3B76AEE1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531FB5BE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за пределами участка. Почтовый </w:t>
            </w:r>
            <w:r>
              <w:rPr>
                <w:rFonts w:eastAsia="Times New Roman" w:cs="Times New Roman"/>
                <w:color w:val="000000"/>
                <w:sz w:val="22"/>
              </w:rPr>
              <w:t>адрес ориентира: Ханты-Мансийский автономный округ - Югра, г. Ханты-Мансийск, ул. Кооперативная, д. 57 (строительный адрес)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028C2939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для эксплуатации объекта «ПС 220 кВ Югра с питающей ВЛ220 кВ и заходами ВЛ 110 кВ. Второй</w:t>
            </w:r>
          </w:p>
          <w:p w14:paraId="56161219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пусковой комплекс «ПС 220 кВ Югра»</w:t>
            </w:r>
          </w:p>
        </w:tc>
      </w:tr>
      <w:tr w:rsidR="0022452A" w14:paraId="4D20ADA0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398AA7B5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1750AD96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0D201D60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86:12:0000000:29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2413A319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2064CAE7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относительно ориентира, расположенного за пределами участка. Почтовый</w:t>
            </w:r>
          </w:p>
          <w:p w14:paraId="55C8CB12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адрес ориентира: Ханты-Мансийский автономный округ - Югра, г. Ханты-Мансийск, ВЛ-110 кВ Ханты-Мансийская-Базьяны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13235280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для обслуживания ВЛ-10 кВ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Ханты-Мансийская-Базьяны</w:t>
            </w:r>
          </w:p>
        </w:tc>
      </w:tr>
      <w:tr w:rsidR="0022452A" w14:paraId="43AA2297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79B1A4A5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67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F063FC2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1DC8CC05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86:12:0000000:6122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3B47ADCA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47E2ED48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округ-Югра, город Ханты-Мансийск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7B5C742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Коммунальное обслуживание</w:t>
            </w:r>
          </w:p>
        </w:tc>
      </w:tr>
      <w:tr w:rsidR="0022452A" w14:paraId="24CC9A78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70FDDF1B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5665105C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7E317581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86:12:0000000:7450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A75DF22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26FDEC33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автономный округ - Югра, г. Ханты-Мансийск, СОТ «Садовый», участок № 6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765B39FD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Садоводство</w:t>
            </w:r>
          </w:p>
        </w:tc>
      </w:tr>
      <w:tr w:rsidR="0022452A" w14:paraId="049C0CB6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584EB54D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5E8E1E4B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0D2CFC7D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86:12:0000000:7789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11DF07B4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34373206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автономный округ - Югра, город Ханты-Мансийск, ТСН «СНТ «Геофизик», участок №163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4486DB68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ведение садоводства</w:t>
            </w:r>
          </w:p>
        </w:tc>
      </w:tr>
      <w:tr w:rsidR="0022452A" w14:paraId="4AF2F65C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71A0531E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EA19E29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093D52E7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86:12:0000000:82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10A230C0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3934FE82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северная часть города, ВЛ-110 от ПС Югра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41148304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проектирования и строительства ВЛ-110 от ПС Югра</w:t>
            </w:r>
          </w:p>
        </w:tc>
      </w:tr>
      <w:tr w:rsidR="0022452A" w14:paraId="2A437D04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65E21351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D0BF9D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3F7CB121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86:12:0201001:15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2DA41AC7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0BA40B54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АО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Ханты-Мансийский Автономный округ - Югра, г. Ханты-Мансийск, ул. Кооперативная, 57, в районе ОМК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F53507C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Для эксплуатации Электроподстанции 110кВ Ханты-Мансийская</w:t>
            </w:r>
          </w:p>
        </w:tc>
      </w:tr>
      <w:tr w:rsidR="0022452A" w14:paraId="1D99BFF4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7A1FBF5E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EFD6CD7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4B4538F7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86:12:0202001:140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39A732CC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5E54987F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район протоки Горная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E6B188D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обслуживания рабочей площадки</w:t>
            </w:r>
          </w:p>
        </w:tc>
      </w:tr>
      <w:tr w:rsidR="0022452A" w14:paraId="376AD3A7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2E65A851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0CF6F981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79CE87AD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86:12:0202001:254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0337F26F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145C4619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за пределами участка. Почтовый </w:t>
            </w:r>
            <w:r>
              <w:rPr>
                <w:rFonts w:eastAsia="Times New Roman" w:cs="Times New Roman"/>
                <w:color w:val="000000"/>
                <w:sz w:val="22"/>
              </w:rPr>
              <w:t>адрес ориентира: Ханты-Мансийский автономный округ - Югра, г. Ханты-Мансийск, район протоки Горная г. Ханты-Мансийска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32F9E249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ведения личного подсобного хозяйства</w:t>
            </w:r>
          </w:p>
        </w:tc>
      </w:tr>
      <w:tr w:rsidR="0022452A" w14:paraId="69888AF8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18466BF0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60A7877D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1605B42F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86:12:0202022:8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73DE2685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2C78A60B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г Ханты-Мансийск, Ханты-Мансийско-Фроловское месторождение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B86B2DD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размещения объектов ( коридор коммуникаций, пункт сбора и подготовки нефти)</w:t>
            </w:r>
          </w:p>
        </w:tc>
      </w:tr>
      <w:tr w:rsidR="0022452A" w14:paraId="4241A0CB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36483F42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0CAFA7CA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49C49792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86:12:0302002:83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15F795CE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563ACA8A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округ - Югра, г. Ханты-Мансийск, СОК «Геофизик», район участка 127А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878EDA5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сельскохозяйственные угодья</w:t>
            </w:r>
          </w:p>
        </w:tc>
      </w:tr>
      <w:tr w:rsidR="0022452A" w14:paraId="12998E8E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6AC25B05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3D2AAF66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2997BB11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86:12:0302002:84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3CF03AF1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6711F921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</w:t>
            </w:r>
          </w:p>
          <w:p w14:paraId="378F4F11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адрес ориентира: Ханты-Мансийский автономный округ - Югра, г. Ханты-Мансийск, 183 км газопровода для газоснабжения г. Ханты-Мансийска 2-3 пусковые комплексы (46-183)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0FD8FE1E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подъездная дорога к ГРС на 183 км</w:t>
            </w:r>
          </w:p>
        </w:tc>
      </w:tr>
      <w:tr w:rsidR="0022452A" w14:paraId="16D25E43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27FEA645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6F3D5FE2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2094517F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86:12:0302003:169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75073A4B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31544230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СОТ «Геофизик», участок №151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087BF77E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ведения садоводства и огородничества</w:t>
            </w:r>
          </w:p>
        </w:tc>
      </w:tr>
      <w:tr w:rsidR="0022452A" w14:paraId="5467D346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1F7700BD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336428AE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247962C5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86:12:0302006:2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5FCEE4F3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1F321FC3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г. Ханты-Мансийск, СОТ Геофизик, участок № 200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0F93B61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ведения садоводства и огородничества</w:t>
            </w:r>
          </w:p>
        </w:tc>
      </w:tr>
      <w:tr w:rsidR="0022452A" w14:paraId="3F4363D1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2E2118DF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46C3E0D4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6394F93C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86:12:0302006:24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52A52EE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23BC5006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адрес ориентира: АО Ханты-Мансийский Автономный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округ - Югра, г. Ханты-Мансийск, СОТ Геофизик, участок № 19 г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0A56CEAC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Для садоводства и огородничества</w:t>
            </w:r>
          </w:p>
        </w:tc>
      </w:tr>
      <w:tr w:rsidR="0022452A" w14:paraId="67CF1F81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17591FC5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5124900C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02B70124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86:12:0302006:28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1B38151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1E74E5F5" w14:textId="77777777" w:rsidR="0022452A" w:rsidRDefault="003A0C3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СОК «Геофизик», участок № 127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05A6B735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380C55D9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FF87AFF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4A934807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0F3F01A6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86:12:0302006:32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7F2EED41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4650E068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г. Ханты-Мансийск, СОТ Геофизик, участок № 199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7BDD11F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6A217360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4C463987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3D19C5C3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20C49BE3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86:12:0302006:38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319D2955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754781DC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г. Ханты-Мансийск, СОТ Геофизик, участок № 197-1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534DC8E9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6110E664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205416D3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83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54FC542C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6F360CAD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86:12:0302006:39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079129E2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67007F44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>
              <w:rPr>
                <w:rFonts w:eastAsia="Times New Roman" w:cs="Times New Roman"/>
                <w:color w:val="000000"/>
                <w:sz w:val="22"/>
              </w:rPr>
              <w:t>адрес ориентира: АО Ханты-Мансийский Автономный округ - Югра, г. Ханты-Мансийск, СОТ Геофизик, участок № 197-2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191F4E70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7AB4C229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60638403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64CC4054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0ACCBD2C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86:12:0302006:395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B81EE9D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72ABEEA0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Ханты-Мансийский автономный округ - Югра, г. Ханты-Мансийск,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ТСН «СНТ «Геофизик», участок № 164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48EE580D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ведение садоводства</w:t>
            </w:r>
          </w:p>
        </w:tc>
      </w:tr>
      <w:tr w:rsidR="0022452A" w14:paraId="3A43A57E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3899E20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5183F596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4E714BAA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86:12:0302006:43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B70A03B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5ABFF1B7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г. Ханты-Мансийск, СОТ Геофизик, участок №128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10A8E41B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149C3DEA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5030A9C4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75ED999E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372B454D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86:12:0302006:45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120E5B0A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4BC74DB9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г. Ханты-Мансийск, СОТ Геофизик, участок № 139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37FD89CD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5BF30A09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48FFF593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1E7CF1C1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3A533B6D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86:12:0302006:46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261B94EC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0B2CF0CA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г. Ханты-Мансийск, СОТ Геофизик, участок № 162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561E1AB2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65626EFE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15D4E047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2ACB194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56252D91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86:12:0302006:77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B51F35B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41F1E88A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Автономный округ - Югра, г. Ханты-Мансийск, СОК «Геофизик», участок № 127 А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7872C0FC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6FE0A0C3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C48F266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6587EAA6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2A41D9F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86:12:0302006:78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3B53B5A4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156C3769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г. Ханты-Мансийск,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СОТ Геофизик, участок № 179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73968105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Для садоводства и огородничества</w:t>
            </w:r>
          </w:p>
        </w:tc>
      </w:tr>
      <w:tr w:rsidR="0022452A" w14:paraId="13DC6309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1784541A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4A9B1547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3A8C2899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86:12:0302006:84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2DFE4D53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0FE93788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г. Ханты-Мансийск, СОТ Геофизик, участок № 198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01040FBC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1B28C41A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8D00B8B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3057861D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28C0C19E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86:12:0302006:91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05D099A4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2EA2CC22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>
              <w:rPr>
                <w:rFonts w:eastAsia="Times New Roman" w:cs="Times New Roman"/>
                <w:color w:val="000000"/>
                <w:sz w:val="22"/>
              </w:rPr>
              <w:t>адрес ориентира: Ханты-Мансийский Автономный округ - Югра, г Ханты-Мансийск, СОТ Геофизик, участок № 140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367E023E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7CFD3C90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5F7E4D4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1212422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6180A14A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86:12:0302007:22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1EB88CE5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2901EE15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г. Ханты-Мансийск, СОК Лесной, № 92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4A175AA5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Ведение садоводства</w:t>
            </w:r>
          </w:p>
        </w:tc>
      </w:tr>
      <w:tr w:rsidR="0022452A" w14:paraId="5BFCD679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1A094B3D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71981E6D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73D42F6F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86:12:0302007:27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2E2CAEA2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033459B1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г. Ханты-Мансийск, СОТ Кедр, уч. № 190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0A6190CE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6332326D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DBCD42A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94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0240F40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2269C260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86:12:0302007:41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E529239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50C07B22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в границах участка.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Почтовый адрес ориентира: АО Ханты-Мансийский Автономный округ - Югра, г. Ханты-Мансийск, СОК Лесной, участок № 93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0340ACCF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Для садоводства и огородничества</w:t>
            </w:r>
          </w:p>
        </w:tc>
      </w:tr>
      <w:tr w:rsidR="0022452A" w14:paraId="0D9EBB0E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17C56668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0AF64FFE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26677D32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86:12:0302008:16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B3AAA4C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44A41C39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>
              <w:rPr>
                <w:rFonts w:eastAsia="Times New Roman" w:cs="Times New Roman"/>
                <w:color w:val="000000"/>
                <w:sz w:val="22"/>
              </w:rPr>
              <w:t>адрес ориентира: АО Ханты-Мансийский Автономный округ - Югра, г. Ханты-Мансийск, СОТ Садовый, участок № 8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6DB7EDC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1F1EF430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1D7AC89A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0A6E7E7C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4BF719E9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86:12:0302008:27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1A9E8B1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4E50C177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г. Ханты-Мансийск, СОК Садовый, участок № 3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0B1AD30B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78B1B5F6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18A88D8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3AB06ACF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1CFE64B7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86:12:0302008:28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66A736E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1CDB3095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г. Ханты-Мансийск, СОТ Садовый, участок № 4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1FE39401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546EFA5B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549EA922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65CB6679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47272A17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86:12:0302008:29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486910B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797720EB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г. Ханты-Мансийск, СОТ Садовый, участок № 5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A36D3F9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792BF693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40875B69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99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3CAA9A2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30DA6134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86:12:0302008:30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4CFC7F4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7236C117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>
              <w:rPr>
                <w:rFonts w:eastAsia="Times New Roman" w:cs="Times New Roman"/>
                <w:color w:val="000000"/>
                <w:sz w:val="22"/>
              </w:rPr>
              <w:t>адрес ориентира: Ханты-Мансийский автономный округ - Югра, г.Ханты-Мансийск, СОТ «Садовый», участок 7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399A8D50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3B437459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269F4E4E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488BC533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35191E94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86:12:0302008:31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1FB6E092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45D1FB7C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г. Ханты-Мансийск, СОТ Садовый, участок № 9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3A9919A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3E567856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25D3450A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350C47C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332A9182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86:12:0302008:32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031CF781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094FCA16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г. Ханты-Мансийск, СОК Садовый, участок № 10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550866A4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1291E2AA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165352D6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159D9C2F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5A7D72A4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86:12:0302008:33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19A3E6EE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3FDEFAC6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г. Ханты-Мансийск, СОТ Садовый, участок № 11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8474E40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23A05E6D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1B15F71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0CA710B3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003861AD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86:12:0302010:147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0E07C843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5B9A732E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адрес ориентира: АО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Ханты-Мансийский Автономный округ - Югра, г. Ханты-Мансийск, СОТ Аграрник, участок № 226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4F419FE8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Для садоводства и огородничества</w:t>
            </w:r>
          </w:p>
        </w:tc>
      </w:tr>
      <w:tr w:rsidR="0022452A" w14:paraId="3C5C64B8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5A533897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45AECD26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5E0111E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86:12:0302010:166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A18C8B8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53D93A12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г. Ханты-Мансийск, СОТ Аграрник, участок №199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4F95AEB6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4699E75B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3F90B033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CC467B3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05CB0956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86:12:0302010:211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5931CA69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662EF163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- Югра АО, г Ханты-Мансийск, СОТ Аграрник, уч. 200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31EF5B9A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6390C0E2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194D61AE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48A91EF6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1B15998A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86:12:0302010:233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26AFF244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46EDD7D8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 Ханты-Мансийск, СОТ «Аграрник», участок 197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D7E5BB4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43AAFFE7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43449CA8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107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3A3AAADB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77B95485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86:12:0302010:241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1BEC5EAA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55F86C69" w14:textId="77777777" w:rsidR="0022452A" w:rsidRDefault="003A0C3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за пределами участка. Почтовый </w:t>
            </w:r>
            <w:r>
              <w:rPr>
                <w:rFonts w:eastAsia="Times New Roman" w:cs="Times New Roman"/>
                <w:color w:val="000000"/>
                <w:sz w:val="22"/>
              </w:rPr>
              <w:t>адрес ориентира: Ханты-Мансийский автономный округ - Югра, г. Ханты-Мансийск, СОНТ «Аграрник», участок №224</w:t>
            </w:r>
          </w:p>
          <w:p w14:paraId="3663CB04" w14:textId="77777777" w:rsidR="0022452A" w:rsidRDefault="0022452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D702E3F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ведения садоводства и огородничества</w:t>
            </w:r>
          </w:p>
        </w:tc>
      </w:tr>
      <w:tr w:rsidR="0022452A" w14:paraId="19843483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122812AB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108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660E41E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6E1C1D00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86:12:0302010:557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7917B7E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333B593B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Российская Федерация, Ханты-Мансийский автономный округ - Югра, г Ханты-Мансийск, ТСН СНТ «Аграрник», участок №271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06DAF8B7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Ведение садоводства</w:t>
            </w:r>
          </w:p>
        </w:tc>
      </w:tr>
      <w:tr w:rsidR="0022452A" w14:paraId="005D246A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7FDF499F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109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34185645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24B25223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86:12:0302010:76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805BD9D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3F481304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СОК «Аграрник», участок № 219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4B0E5845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7D53FE41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104AA5B7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1AC42198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71498A55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86:12:0302010:91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2D4CC130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749C0DE6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автономный округ - Югра, г. Ханты-Мансийск, СОК «Аграрник», участок № 223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1CE2AFD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6E47DFBB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1A4DF55B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111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3BCA73B5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60C5C3D0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86:12:0302010:95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1DF5F355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7F84C583" w14:textId="77777777" w:rsidR="0022452A" w:rsidRDefault="003A0C36">
            <w:pPr>
              <w:spacing w:after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СОК «Аграрник», участок №225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39A374A" w14:textId="77777777" w:rsidR="0022452A" w:rsidRDefault="003A0C36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3C150CB3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565EFE92" w14:textId="77777777" w:rsidR="0022452A" w:rsidRDefault="003A0C36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155907C6" w14:textId="77777777" w:rsidR="0022452A" w:rsidRDefault="003A0C36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138BFD84" w14:textId="77777777" w:rsidR="0022452A" w:rsidRDefault="003A0C36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86:12:0302010:99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7C896879" w14:textId="77777777" w:rsidR="0022452A" w:rsidRDefault="003A0C3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3E79DAA6" w14:textId="77777777" w:rsidR="0022452A" w:rsidRDefault="003A0C36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г. Ханты-Мансийск, СОТ Аграрник, участок № 221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3C5F356" w14:textId="77777777" w:rsidR="0022452A" w:rsidRDefault="003A0C36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6376AC49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E94FC6E" w14:textId="77777777" w:rsidR="0022452A" w:rsidRDefault="003A0C36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04A4D3CB" w14:textId="77777777" w:rsidR="0022452A" w:rsidRDefault="003A0C36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425DBF54" w14:textId="77777777" w:rsidR="0022452A" w:rsidRDefault="003A0C36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86:12:0302009:20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2181D647" w14:textId="77777777" w:rsidR="0022452A" w:rsidRDefault="003A0C36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0D0636B1" w14:textId="77777777" w:rsidR="0022452A" w:rsidRDefault="003A0C36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АО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Ханты-Мансийский Автономный округ - Югра, г. Ханты-Мансийск, СОТ Парус, участок № 1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426CD00F" w14:textId="77777777" w:rsidR="0022452A" w:rsidRDefault="003A0C36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Для садоводства и огородничества</w:t>
            </w:r>
          </w:p>
        </w:tc>
      </w:tr>
      <w:tr w:rsidR="0022452A" w14:paraId="48A3554A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5ABC4861" w14:textId="77777777" w:rsidR="0022452A" w:rsidRDefault="003A0C36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0431A59B" w14:textId="77777777" w:rsidR="0022452A" w:rsidRDefault="003A0C36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7FAAE227" w14:textId="77777777" w:rsidR="0022452A" w:rsidRDefault="003A0C36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86:12:0302009:93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59B2F0DF" w14:textId="77777777" w:rsidR="0022452A" w:rsidRDefault="003A0C36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40CF7AD8" w14:textId="77777777" w:rsidR="0022452A" w:rsidRDefault="003A0C36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г. Ханты-Мансийск, СОТ «Парус», участок № 92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72A89685" w14:textId="77777777" w:rsidR="0022452A" w:rsidRDefault="003A0C36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6371592E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3D0BE428" w14:textId="77777777" w:rsidR="0022452A" w:rsidRDefault="003A0C36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0C3C9811" w14:textId="77777777" w:rsidR="0022452A" w:rsidRDefault="003A0C36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0BA28D3C" w14:textId="77777777" w:rsidR="0022452A" w:rsidRDefault="003A0C36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86:12:0302009:94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7610EE17" w14:textId="77777777" w:rsidR="0022452A" w:rsidRDefault="003A0C36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028AEA83" w14:textId="77777777" w:rsidR="0022452A" w:rsidRDefault="003A0C36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г. Ханты-Мансийск, СОТ «Парус», участок № 72а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6534456" w14:textId="77777777" w:rsidR="0022452A" w:rsidRDefault="003A0C36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7CFDE413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E772490" w14:textId="77777777" w:rsidR="0022452A" w:rsidRDefault="003A0C36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116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0BC25C8B" w14:textId="77777777" w:rsidR="0022452A" w:rsidRDefault="003A0C36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3A64E4C3" w14:textId="77777777" w:rsidR="0022452A" w:rsidRDefault="003A0C36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86:12:0302009:98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BA8E362" w14:textId="77777777" w:rsidR="0022452A" w:rsidRDefault="003A0C36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2927F893" w14:textId="77777777" w:rsidR="0022452A" w:rsidRDefault="003A0C36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>
              <w:rPr>
                <w:rFonts w:eastAsia="Times New Roman" w:cs="Times New Roman"/>
                <w:color w:val="000000"/>
                <w:sz w:val="22"/>
              </w:rPr>
              <w:t>АО Ханты-Мансийский Автономный округ - Югра, г. Ханты-Мансийск, СОТ Парус, участок № 73 а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7D77EE4C" w14:textId="77777777" w:rsidR="0022452A" w:rsidRDefault="003A0C36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235CA93F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3323A085" w14:textId="77777777" w:rsidR="0022452A" w:rsidRDefault="003A0C36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117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78D1CC47" w14:textId="77777777" w:rsidR="0022452A" w:rsidRDefault="003A0C36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2396C850" w14:textId="77777777" w:rsidR="0022452A" w:rsidRDefault="003A0C36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86:12:0302010:630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A8F7D1A" w14:textId="77777777" w:rsidR="0022452A" w:rsidRDefault="003A0C36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1DBF38B2" w14:textId="77777777" w:rsidR="0022452A" w:rsidRDefault="003A0C36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Российская Федерация. Ханты-Мансийский автономный округ - Югра, г. Ханты-Мансийск, ТСН СНТ «Аграрник»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4BEECDDE" w14:textId="77777777" w:rsidR="0022452A" w:rsidRDefault="003A0C36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Земельный участок общего назначения</w:t>
            </w:r>
          </w:p>
        </w:tc>
      </w:tr>
      <w:tr w:rsidR="0022452A" w14:paraId="144B4470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34D5A96F" w14:textId="77777777" w:rsidR="0022452A" w:rsidRDefault="003A0C36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118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03D1CF1C" w14:textId="77777777" w:rsidR="0022452A" w:rsidRDefault="003A0C36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23031919" w14:textId="77777777" w:rsidR="0022452A" w:rsidRDefault="003A0C36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86:12:0302015:1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8E6A933" w14:textId="77777777" w:rsidR="0022452A" w:rsidRDefault="003A0C36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53F5F08E" w14:textId="77777777" w:rsidR="0022452A" w:rsidRDefault="003A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г. Ханты-Мансийск,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СОК Витамин, участок № 191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1D1A4810" w14:textId="77777777" w:rsidR="0022452A" w:rsidRDefault="003A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Для садоводства и огородничества</w:t>
            </w:r>
          </w:p>
        </w:tc>
      </w:tr>
      <w:tr w:rsidR="0022452A" w14:paraId="0CD4BD53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268D4020" w14:textId="77777777" w:rsidR="0022452A" w:rsidRDefault="003A0C36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13E1D163" w14:textId="77777777" w:rsidR="0022452A" w:rsidRDefault="003A0C36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592A7A8F" w14:textId="77777777" w:rsidR="0022452A" w:rsidRDefault="003A0C36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86:12:0302015:172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DACB79C" w14:textId="77777777" w:rsidR="0022452A" w:rsidRDefault="003A0C36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760CB894" w14:textId="77777777" w:rsidR="0022452A" w:rsidRDefault="003A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Местоположение установлено относительно ориентира, расположенного в границах участка. Почтовый адрес ориентира: АО Ханты-Мансийский Автономный округ - Югра, г. Ханты-Мансийск, СОК Витамин, участок № 191</w:t>
            </w: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1120EF5" w14:textId="77777777" w:rsidR="0022452A" w:rsidRDefault="003A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садоводства и огородничества</w:t>
            </w:r>
          </w:p>
        </w:tc>
      </w:tr>
      <w:tr w:rsidR="0022452A" w14:paraId="0142E9E0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586FD757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55A51BAA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3A233AA6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748DCFBD" w14:textId="77777777" w:rsidR="0022452A" w:rsidRDefault="0022452A">
            <w:pPr>
              <w:spacing w:after="0" w:line="57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7F6772E7" w14:textId="77777777" w:rsidR="0022452A" w:rsidRDefault="0022452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3EB001D4" w14:textId="77777777" w:rsidR="0022452A" w:rsidRDefault="0022452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2452A" w14:paraId="21E487CE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7F12F144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121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14BEB511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733519D3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86:02:1001003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572CACE3" w14:textId="77777777" w:rsidR="0022452A" w:rsidRDefault="0022452A">
            <w:pPr>
              <w:spacing w:after="0" w:line="57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67F15668" w14:textId="77777777" w:rsidR="0022452A" w:rsidRDefault="0022452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308CBABC" w14:textId="77777777" w:rsidR="0022452A" w:rsidRDefault="0022452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2452A" w14:paraId="7468942F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573AA494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7FC8AB30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505C4014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86:02:1201001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7E1331FA" w14:textId="77777777" w:rsidR="0022452A" w:rsidRDefault="0022452A">
            <w:pPr>
              <w:spacing w:after="0" w:line="57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4171478B" w14:textId="77777777" w:rsidR="0022452A" w:rsidRDefault="0022452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31D285ED" w14:textId="77777777" w:rsidR="0022452A" w:rsidRDefault="0022452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2452A" w14:paraId="41F9DC06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6B09CD07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123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720B6C6B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3B4B2DD9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86:02:1202001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4E2AA3BD" w14:textId="77777777" w:rsidR="0022452A" w:rsidRDefault="0022452A">
            <w:pPr>
              <w:spacing w:after="0" w:line="57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54D8758E" w14:textId="77777777" w:rsidR="0022452A" w:rsidRDefault="0022452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0F22B802" w14:textId="77777777" w:rsidR="0022452A" w:rsidRDefault="0022452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2452A" w14:paraId="3F4668C0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297AADF8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6270CA20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Ханты-Мансийский район</w:t>
            </w:r>
          </w:p>
        </w:tc>
        <w:tc>
          <w:tcPr>
            <w:tcW w:w="2449" w:type="dxa"/>
            <w:vMerge w:val="restart"/>
            <w:vAlign w:val="center"/>
          </w:tcPr>
          <w:p w14:paraId="1C070EF6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86:02:1214001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55D5A4F8" w14:textId="77777777" w:rsidR="0022452A" w:rsidRDefault="0022452A">
            <w:pPr>
              <w:spacing w:after="0" w:line="57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0026A161" w14:textId="77777777" w:rsidR="0022452A" w:rsidRDefault="0022452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509AD33" w14:textId="77777777" w:rsidR="0022452A" w:rsidRDefault="0022452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2452A" w14:paraId="5275EDBF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B2D7335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125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69A9697B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23407A7D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86:12:0201001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7BA7C8FA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6ED6082B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4044273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22452A" w14:paraId="21C3E620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112EAC87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126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469D7F59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232B5E0A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86:12:0202001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51C35DE7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4EF65091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5A7DA8DC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22452A" w14:paraId="1A105A74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73602A2C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127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4B3EBDF0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41098604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86:12:0202003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25671B86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7F97B5DF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7A29362D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22452A" w14:paraId="64F8A556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006AE298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128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1F839B84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16F1D692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86:12:0202008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56C1662F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5479F1AD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5395ED9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22452A" w14:paraId="7A3D1007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31EBD3C5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129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3F280C40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7E6ACB5D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86:12:0202022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208A000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7FEF0B85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1099E042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22452A" w14:paraId="5F452F69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139CC466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130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0027273E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7919331D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86:12:0302002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56CAC537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3BFCA393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61C1B03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22452A" w14:paraId="55C6614E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7C38A981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131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4CBBC51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37042C0B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86:12:0302006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361A79D0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30BFF5E8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4F499AD9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22452A" w14:paraId="0FB1D473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368FCB72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132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457CB3A6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5C04BBF9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86:12:0302007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3CAC230A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32C8F978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63174B55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22452A" w14:paraId="5C7001CE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342FE7B7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133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2CD92A34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2234D4C0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86:12:0302008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5FD284A4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2A377EF1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2E0DA497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22452A" w14:paraId="5E688B1F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50022A94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134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7E285B6F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6D48B233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86:12:0302010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18E9388E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462B53F6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0740DCF0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22452A" w14:paraId="4D35D090" w14:textId="77777777">
        <w:trPr>
          <w:trHeight w:val="253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14:paraId="6BAE1D58" w14:textId="77777777" w:rsidR="0022452A" w:rsidRDefault="003A0C36">
            <w:pPr>
              <w:spacing w:after="0" w:line="57" w:lineRule="atLeast"/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135</w:t>
            </w:r>
          </w:p>
        </w:tc>
        <w:tc>
          <w:tcPr>
            <w:tcW w:w="1775" w:type="dxa"/>
            <w:vMerge w:val="restart"/>
            <w:shd w:val="clear" w:color="FFFFFF" w:fill="FFFFFF"/>
            <w:vAlign w:val="center"/>
          </w:tcPr>
          <w:p w14:paraId="11A8A731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г. Ханты-Мансийск</w:t>
            </w:r>
          </w:p>
        </w:tc>
        <w:tc>
          <w:tcPr>
            <w:tcW w:w="2449" w:type="dxa"/>
            <w:vMerge w:val="restart"/>
            <w:vAlign w:val="center"/>
          </w:tcPr>
          <w:p w14:paraId="0E22BDC6" w14:textId="77777777" w:rsidR="0022452A" w:rsidRDefault="003A0C36"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86:12:0302014</w:t>
            </w:r>
          </w:p>
        </w:tc>
        <w:tc>
          <w:tcPr>
            <w:tcW w:w="3260" w:type="dxa"/>
            <w:vMerge w:val="restart"/>
            <w:shd w:val="clear" w:color="FFFFFF" w:fill="FFFFFF"/>
            <w:vAlign w:val="center"/>
          </w:tcPr>
          <w:p w14:paraId="65D70688" w14:textId="77777777" w:rsidR="0022452A" w:rsidRDefault="003A0C36">
            <w:pPr>
              <w:spacing w:after="0" w:line="57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3686" w:type="dxa"/>
            <w:vMerge w:val="restart"/>
            <w:shd w:val="clear" w:color="FFFFFF" w:fill="FFFFFF"/>
            <w:vAlign w:val="center"/>
          </w:tcPr>
          <w:p w14:paraId="052272B1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976" w:type="dxa"/>
            <w:vMerge w:val="restart"/>
            <w:shd w:val="clear" w:color="FFFFFF" w:fill="FFFFFF"/>
            <w:vAlign w:val="center"/>
          </w:tcPr>
          <w:p w14:paraId="15969744" w14:textId="77777777" w:rsidR="0022452A" w:rsidRDefault="002245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</w:tbl>
    <w:p w14:paraId="248EFB62" w14:textId="77777777" w:rsidR="0022452A" w:rsidRDefault="0022452A">
      <w:pPr>
        <w:pStyle w:val="af8"/>
        <w:spacing w:after="0" w:line="240" w:lineRule="auto"/>
        <w:ind w:left="709"/>
        <w:jc w:val="both"/>
        <w:rPr>
          <w:b/>
          <w:szCs w:val="28"/>
        </w:rPr>
      </w:pPr>
    </w:p>
    <w:p w14:paraId="1C4E94A1" w14:textId="77777777" w:rsidR="0022452A" w:rsidRDefault="0022452A">
      <w:pPr>
        <w:spacing w:after="0" w:line="240" w:lineRule="auto"/>
        <w:jc w:val="both"/>
        <w:rPr>
          <w:b/>
          <w:szCs w:val="28"/>
        </w:rPr>
        <w:sectPr w:rsidR="0022452A"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14:paraId="0DA8968B" w14:textId="77777777" w:rsidR="0022452A" w:rsidRDefault="003A0C36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</w:t>
      </w:r>
      <w:r>
        <w:rPr>
          <w:b/>
          <w:szCs w:val="28"/>
        </w:rPr>
        <w:br/>
        <w:t>об учете прав на земельные участки, а также срок подачи указанных заявлений, время приема заинтересованных лиц для ознакомления</w:t>
      </w:r>
      <w:r>
        <w:rPr>
          <w:b/>
          <w:szCs w:val="28"/>
        </w:rPr>
        <w:br/>
        <w:t>с поступившим ходатайством об установлении публичного сервитута.</w:t>
      </w:r>
    </w:p>
    <w:p w14:paraId="17A412DD" w14:textId="77777777" w:rsidR="0022452A" w:rsidRDefault="003A0C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прилагаемой</w:t>
      </w:r>
      <w:r>
        <w:rPr>
          <w:szCs w:val="28"/>
        </w:rPr>
        <w:br/>
        <w:t>к нему схемой расположения границ публичного сервитута:</w:t>
      </w:r>
    </w:p>
    <w:p w14:paraId="0C745CE3" w14:textId="77777777" w:rsidR="0022452A" w:rsidRDefault="003A0C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>Департаменте по управлению государственным имуществом Ханты-Мансийского автономного округа – Югры по адресу: г. Ханты-Мансийск, ул. Ленина, дом 54/1, время приема: понедельник, среда, пятница с 14.00 до 17.00.</w:t>
      </w:r>
    </w:p>
    <w:p w14:paraId="671C3792" w14:textId="77777777" w:rsidR="0022452A" w:rsidRDefault="003A0C36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Подать заявление об учёте прав на земельный участок, в отношении которого</w:t>
      </w:r>
      <w:r>
        <w:rPr>
          <w:szCs w:val="28"/>
        </w:rPr>
        <w:t xml:space="preserve"> поступило ходатайство об установлении публичного сервитута,</w:t>
      </w:r>
      <w:r>
        <w:rPr>
          <w:szCs w:val="28"/>
        </w:rPr>
        <w:br/>
        <w:t xml:space="preserve">в течение 15 дней с момента публикации настоящего сообщения, </w:t>
      </w:r>
      <w:r>
        <w:rPr>
          <w:szCs w:val="28"/>
          <w:shd w:val="clear" w:color="auto" w:fill="FFFFFF"/>
        </w:rPr>
        <w:t>заинтересованные лица могут:</w:t>
      </w:r>
    </w:p>
    <w:p w14:paraId="408CC457" w14:textId="77777777" w:rsidR="0022452A" w:rsidRDefault="003A0C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в </w:t>
      </w:r>
      <w:r>
        <w:rPr>
          <w:szCs w:val="28"/>
        </w:rPr>
        <w:t xml:space="preserve">Департамент по управлению государственным имуществом Ханты-Мансийского автономного округа – Югры по адресу: г. Ханты-Мансийск, ул. Ленина, дом 54/1, или на адрес электронной почты </w:t>
      </w:r>
      <w:hyperlink r:id="rId9" w:tooltip="mailto:dgs@admhmao.ru" w:history="1">
        <w:r>
          <w:rPr>
            <w:rStyle w:val="af3"/>
            <w:szCs w:val="28"/>
            <w:lang w:val="en-US"/>
          </w:rPr>
          <w:t>dgs</w:t>
        </w:r>
        <w:r>
          <w:rPr>
            <w:rStyle w:val="af3"/>
            <w:szCs w:val="28"/>
          </w:rPr>
          <w:t>@</w:t>
        </w:r>
        <w:r>
          <w:rPr>
            <w:rStyle w:val="af3"/>
            <w:szCs w:val="28"/>
            <w:lang w:val="en-US"/>
          </w:rPr>
          <w:t>admhmao</w:t>
        </w:r>
        <w:r>
          <w:rPr>
            <w:rStyle w:val="af3"/>
            <w:szCs w:val="28"/>
          </w:rPr>
          <w:t>.</w:t>
        </w:r>
        <w:r>
          <w:rPr>
            <w:rStyle w:val="af3"/>
            <w:szCs w:val="28"/>
            <w:lang w:val="en-US"/>
          </w:rPr>
          <w:t>ru</w:t>
        </w:r>
      </w:hyperlink>
      <w:r>
        <w:rPr>
          <w:szCs w:val="28"/>
        </w:rPr>
        <w:t>;</w:t>
      </w:r>
    </w:p>
    <w:p w14:paraId="73551173" w14:textId="77777777" w:rsidR="0022452A" w:rsidRDefault="0022452A">
      <w:pPr>
        <w:spacing w:after="0" w:line="240" w:lineRule="auto"/>
        <w:ind w:firstLine="709"/>
        <w:jc w:val="both"/>
        <w:rPr>
          <w:szCs w:val="28"/>
        </w:rPr>
      </w:pPr>
    </w:p>
    <w:p w14:paraId="218B4C6F" w14:textId="77777777" w:rsidR="0022452A" w:rsidRDefault="003A0C36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сервитута.</w:t>
      </w:r>
    </w:p>
    <w:p w14:paraId="78000846" w14:textId="77777777" w:rsidR="0022452A" w:rsidRDefault="003A0C36">
      <w:pPr>
        <w:spacing w:after="0" w:line="240" w:lineRule="auto"/>
        <w:ind w:firstLine="709"/>
        <w:jc w:val="both"/>
        <w:rPr>
          <w:rStyle w:val="af3"/>
          <w:szCs w:val="28"/>
        </w:rPr>
      </w:pPr>
      <w:r>
        <w:rPr>
          <w:szCs w:val="28"/>
        </w:rPr>
        <w:t xml:space="preserve">- </w:t>
      </w:r>
      <w:hyperlink r:id="rId10" w:tooltip="https://depgosim.admhmao.ru/" w:history="1">
        <w:r>
          <w:rPr>
            <w:rStyle w:val="af3"/>
            <w:szCs w:val="28"/>
            <w:lang w:val="en-US"/>
          </w:rPr>
          <w:t>https</w:t>
        </w:r>
        <w:r>
          <w:rPr>
            <w:rStyle w:val="af3"/>
            <w:szCs w:val="28"/>
          </w:rPr>
          <w:t>://</w:t>
        </w:r>
        <w:r>
          <w:rPr>
            <w:rStyle w:val="af3"/>
            <w:szCs w:val="28"/>
            <w:lang w:val="en-US"/>
          </w:rPr>
          <w:t>depgosim</w:t>
        </w:r>
        <w:r>
          <w:rPr>
            <w:rStyle w:val="af3"/>
            <w:szCs w:val="28"/>
          </w:rPr>
          <w:t>.</w:t>
        </w:r>
        <w:r>
          <w:rPr>
            <w:rStyle w:val="af3"/>
            <w:szCs w:val="28"/>
            <w:lang w:val="en-US"/>
          </w:rPr>
          <w:t>admhmao</w:t>
        </w:r>
        <w:r>
          <w:rPr>
            <w:rStyle w:val="af3"/>
            <w:szCs w:val="28"/>
          </w:rPr>
          <w:t>.</w:t>
        </w:r>
        <w:r>
          <w:rPr>
            <w:rStyle w:val="af3"/>
            <w:szCs w:val="28"/>
            <w:lang w:val="en-US"/>
          </w:rPr>
          <w:t>ru</w:t>
        </w:r>
        <w:r>
          <w:rPr>
            <w:rStyle w:val="af3"/>
            <w:szCs w:val="28"/>
          </w:rPr>
          <w:t>/</w:t>
        </w:r>
      </w:hyperlink>
    </w:p>
    <w:p w14:paraId="344A7059" w14:textId="77777777" w:rsidR="0022452A" w:rsidRDefault="003A0C36">
      <w:pPr>
        <w:spacing w:after="0" w:line="240" w:lineRule="auto"/>
        <w:ind w:firstLine="709"/>
        <w:jc w:val="both"/>
      </w:pPr>
      <w:r>
        <w:rPr>
          <w:szCs w:val="28"/>
        </w:rPr>
        <w:t xml:space="preserve">- </w:t>
      </w:r>
      <w:hyperlink r:id="rId11" w:tooltip="http://www.admoil.ru" w:history="1">
        <w:r>
          <w:rPr>
            <w:rStyle w:val="af3"/>
          </w:rPr>
          <w:t>https://admhmansy.ru</w:t>
        </w:r>
      </w:hyperlink>
    </w:p>
    <w:p w14:paraId="26C4D72E" w14:textId="77777777" w:rsidR="0022452A" w:rsidRDefault="003A0C36">
      <w:pPr>
        <w:spacing w:after="0" w:line="240" w:lineRule="auto"/>
        <w:ind w:firstLine="709"/>
        <w:jc w:val="both"/>
        <w:rPr>
          <w:rStyle w:val="af3"/>
        </w:rPr>
      </w:pPr>
      <w:r>
        <w:rPr>
          <w:szCs w:val="28"/>
        </w:rPr>
        <w:t xml:space="preserve">- </w:t>
      </w:r>
      <w:hyperlink r:id="rId12" w:tooltip="http://hmrn.ru" w:history="1">
        <w:r>
          <w:rPr>
            <w:rStyle w:val="af3"/>
            <w:szCs w:val="28"/>
          </w:rPr>
          <w:t>http://hmrn.ru</w:t>
        </w:r>
      </w:hyperlink>
    </w:p>
    <w:p w14:paraId="1D5C1258" w14:textId="77777777" w:rsidR="0022452A" w:rsidRDefault="0022452A">
      <w:pPr>
        <w:spacing w:after="0" w:line="240" w:lineRule="auto"/>
        <w:ind w:firstLine="567"/>
        <w:jc w:val="both"/>
        <w:rPr>
          <w:sz w:val="2"/>
          <w:szCs w:val="2"/>
        </w:rPr>
      </w:pPr>
    </w:p>
    <w:sectPr w:rsidR="0022452A"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79859" w14:textId="77777777" w:rsidR="0022452A" w:rsidRDefault="003A0C36">
      <w:pPr>
        <w:spacing w:after="0" w:line="240" w:lineRule="auto"/>
      </w:pPr>
      <w:r>
        <w:separator/>
      </w:r>
    </w:p>
  </w:endnote>
  <w:endnote w:type="continuationSeparator" w:id="0">
    <w:p w14:paraId="039E580E" w14:textId="77777777" w:rsidR="0022452A" w:rsidRDefault="003A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29A02" w14:textId="77777777" w:rsidR="0022452A" w:rsidRDefault="003A0C36">
      <w:pPr>
        <w:spacing w:after="0" w:line="240" w:lineRule="auto"/>
      </w:pPr>
      <w:r>
        <w:separator/>
      </w:r>
    </w:p>
  </w:footnote>
  <w:footnote w:type="continuationSeparator" w:id="0">
    <w:p w14:paraId="44C4083A" w14:textId="77777777" w:rsidR="0022452A" w:rsidRDefault="003A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9248468"/>
      <w:docPartObj>
        <w:docPartGallery w:val="Page Numbers (Top of Page)"/>
        <w:docPartUnique/>
      </w:docPartObj>
    </w:sdtPr>
    <w:sdtEndPr/>
    <w:sdtContent>
      <w:p w14:paraId="0677AC9C" w14:textId="77777777" w:rsidR="0022452A" w:rsidRDefault="003A0C3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5A1D5" w14:textId="77777777" w:rsidR="0022452A" w:rsidRDefault="0022452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5742143"/>
      <w:docPartObj>
        <w:docPartGallery w:val="Page Numbers (Top of Page)"/>
        <w:docPartUnique/>
      </w:docPartObj>
    </w:sdtPr>
    <w:sdtEndPr/>
    <w:sdtContent>
      <w:p w14:paraId="1A0266E9" w14:textId="77777777" w:rsidR="0022452A" w:rsidRDefault="003A0C3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6932AC31" w14:textId="77777777" w:rsidR="0022452A" w:rsidRDefault="0022452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70A3F"/>
    <w:multiLevelType w:val="hybridMultilevel"/>
    <w:tmpl w:val="94585A5A"/>
    <w:lvl w:ilvl="0" w:tplc="BD980378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80AA947A">
      <w:start w:val="1"/>
      <w:numFmt w:val="lowerLetter"/>
      <w:lvlText w:val="%2."/>
      <w:lvlJc w:val="left"/>
      <w:pPr>
        <w:ind w:left="1647" w:hanging="360"/>
      </w:pPr>
    </w:lvl>
    <w:lvl w:ilvl="2" w:tplc="8AD6A1D8">
      <w:start w:val="1"/>
      <w:numFmt w:val="lowerRoman"/>
      <w:lvlText w:val="%3."/>
      <w:lvlJc w:val="right"/>
      <w:pPr>
        <w:ind w:left="2367" w:hanging="180"/>
      </w:pPr>
    </w:lvl>
    <w:lvl w:ilvl="3" w:tplc="662614A6">
      <w:start w:val="1"/>
      <w:numFmt w:val="decimal"/>
      <w:lvlText w:val="%4."/>
      <w:lvlJc w:val="left"/>
      <w:pPr>
        <w:ind w:left="3087" w:hanging="360"/>
      </w:pPr>
    </w:lvl>
    <w:lvl w:ilvl="4" w:tplc="AAA4F668">
      <w:start w:val="1"/>
      <w:numFmt w:val="lowerLetter"/>
      <w:lvlText w:val="%5."/>
      <w:lvlJc w:val="left"/>
      <w:pPr>
        <w:ind w:left="3807" w:hanging="360"/>
      </w:pPr>
    </w:lvl>
    <w:lvl w:ilvl="5" w:tplc="AF5E254A">
      <w:start w:val="1"/>
      <w:numFmt w:val="lowerRoman"/>
      <w:lvlText w:val="%6."/>
      <w:lvlJc w:val="right"/>
      <w:pPr>
        <w:ind w:left="4527" w:hanging="180"/>
      </w:pPr>
    </w:lvl>
    <w:lvl w:ilvl="6" w:tplc="05747920">
      <w:start w:val="1"/>
      <w:numFmt w:val="decimal"/>
      <w:lvlText w:val="%7."/>
      <w:lvlJc w:val="left"/>
      <w:pPr>
        <w:ind w:left="5247" w:hanging="360"/>
      </w:pPr>
    </w:lvl>
    <w:lvl w:ilvl="7" w:tplc="54BAEA32">
      <w:start w:val="1"/>
      <w:numFmt w:val="lowerLetter"/>
      <w:lvlText w:val="%8."/>
      <w:lvlJc w:val="left"/>
      <w:pPr>
        <w:ind w:left="5967" w:hanging="360"/>
      </w:pPr>
    </w:lvl>
    <w:lvl w:ilvl="8" w:tplc="4378AD56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A21C4F"/>
    <w:multiLevelType w:val="hybridMultilevel"/>
    <w:tmpl w:val="7E18D1BE"/>
    <w:lvl w:ilvl="0" w:tplc="045446E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CE2AC6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4DE0A0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E1CF1F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CF0A07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B3C3A0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41ED5E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C26155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FBA63B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0DE66AE"/>
    <w:multiLevelType w:val="multilevel"/>
    <w:tmpl w:val="ED8EF8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73EA2C55"/>
    <w:multiLevelType w:val="hybridMultilevel"/>
    <w:tmpl w:val="EC04E4AE"/>
    <w:lvl w:ilvl="0" w:tplc="9248535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C86DE9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77C3FF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FE66A1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134D15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7C0A15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CCE269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BEC584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83AB6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 w16cid:durableId="549654342">
    <w:abstractNumId w:val="0"/>
  </w:num>
  <w:num w:numId="2" w16cid:durableId="97146287">
    <w:abstractNumId w:val="2"/>
  </w:num>
  <w:num w:numId="3" w16cid:durableId="1817449084">
    <w:abstractNumId w:val="1"/>
  </w:num>
  <w:num w:numId="4" w16cid:durableId="31809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52A"/>
    <w:rsid w:val="0022452A"/>
    <w:rsid w:val="003A0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2460"/>
  <w15:docId w15:val="{306983B2-1513-4546-A192-18AF3632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hm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o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epgosim.admhma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s@admhma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6015</Words>
  <Characters>34287</Characters>
  <Application>Microsoft Office Word</Application>
  <DocSecurity>0</DocSecurity>
  <Lines>285</Lines>
  <Paragraphs>80</Paragraphs>
  <ScaleCrop>false</ScaleCrop>
  <Company>Microsoft</Company>
  <LinksUpToDate>false</LinksUpToDate>
  <CharactersWithSpaces>40222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Белозерцев Олег Юрьевич</dc:creator>
  <cp:lastModifiedBy>Береговая Ю.Н.</cp:lastModifiedBy>
  <cp:revision>15</cp:revision>
  <dcterms:created xsi:type="dcterms:W3CDTF">2023-03-09T13:46:00Z</dcterms:created>
  <dcterms:modified xsi:type="dcterms:W3CDTF">2024-12-18T05:43:00Z</dcterms:modified>
</cp:coreProperties>
</file>